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91313" w14:textId="5A3E18A4" w:rsidR="00632563" w:rsidRDefault="00632563" w:rsidP="009348FA">
      <w:pPr>
        <w:jc w:val="center"/>
        <w:rPr>
          <w:rFonts w:cs="Calibri"/>
          <w:sz w:val="24"/>
          <w:lang w:val="cy-GB"/>
        </w:rPr>
      </w:pPr>
      <w:r w:rsidRPr="0027134A">
        <w:rPr>
          <w:rFonts w:ascii="Arial" w:hAnsi="Arial" w:cs="Arial"/>
          <w:b/>
          <w:sz w:val="24"/>
          <w:szCs w:val="24"/>
        </w:rPr>
        <w:t>‘Let’s write things in the snow’</w:t>
      </w:r>
      <w:r>
        <w:rPr>
          <w:rFonts w:ascii="Arial" w:hAnsi="Arial" w:cs="Arial"/>
          <w:b/>
          <w:sz w:val="24"/>
          <w:szCs w:val="24"/>
        </w:rPr>
        <w:t xml:space="preserve">: </w:t>
      </w:r>
      <w:proofErr w:type="spellStart"/>
      <w:r w:rsidR="0027134A" w:rsidRPr="0027134A">
        <w:rPr>
          <w:rFonts w:ascii="Arial" w:hAnsi="Arial" w:cs="Arial"/>
          <w:b/>
          <w:sz w:val="24"/>
          <w:lang w:val="cy-GB"/>
        </w:rPr>
        <w:t>How</w:t>
      </w:r>
      <w:proofErr w:type="spellEnd"/>
      <w:r w:rsidR="0027134A" w:rsidRPr="0027134A">
        <w:rPr>
          <w:rFonts w:ascii="Arial" w:hAnsi="Arial" w:cs="Arial"/>
          <w:b/>
          <w:sz w:val="24"/>
          <w:lang w:val="cy-GB"/>
        </w:rPr>
        <w:t xml:space="preserve"> to </w:t>
      </w:r>
      <w:proofErr w:type="spellStart"/>
      <w:r w:rsidR="0027134A" w:rsidRPr="0027134A">
        <w:rPr>
          <w:rFonts w:ascii="Arial" w:hAnsi="Arial" w:cs="Arial"/>
          <w:b/>
          <w:sz w:val="24"/>
          <w:lang w:val="cy-GB"/>
        </w:rPr>
        <w:t>make</w:t>
      </w:r>
      <w:proofErr w:type="spellEnd"/>
      <w:r w:rsidR="0027134A" w:rsidRPr="0027134A">
        <w:rPr>
          <w:rFonts w:ascii="Arial" w:hAnsi="Arial" w:cs="Arial"/>
          <w:b/>
          <w:sz w:val="24"/>
          <w:lang w:val="cy-GB"/>
        </w:rPr>
        <w:t xml:space="preserve"> </w:t>
      </w:r>
      <w:proofErr w:type="spellStart"/>
      <w:r w:rsidR="0027134A" w:rsidRPr="0027134A">
        <w:rPr>
          <w:rFonts w:ascii="Arial" w:hAnsi="Arial" w:cs="Arial"/>
          <w:b/>
          <w:sz w:val="24"/>
          <w:lang w:val="cy-GB"/>
        </w:rPr>
        <w:t>Christmas</w:t>
      </w:r>
      <w:proofErr w:type="spellEnd"/>
      <w:r w:rsidR="0027134A" w:rsidRPr="0027134A">
        <w:rPr>
          <w:rFonts w:ascii="Arial" w:hAnsi="Arial" w:cs="Arial"/>
          <w:b/>
          <w:sz w:val="24"/>
          <w:lang w:val="cy-GB"/>
        </w:rPr>
        <w:t xml:space="preserve"> </w:t>
      </w:r>
      <w:proofErr w:type="spellStart"/>
      <w:r w:rsidR="0027134A" w:rsidRPr="0027134A">
        <w:rPr>
          <w:rFonts w:ascii="Arial" w:hAnsi="Arial" w:cs="Arial"/>
          <w:b/>
          <w:sz w:val="24"/>
          <w:lang w:val="cy-GB"/>
        </w:rPr>
        <w:t>Bunting</w:t>
      </w:r>
      <w:proofErr w:type="spellEnd"/>
      <w:r w:rsidR="0027134A" w:rsidRPr="0027134A">
        <w:rPr>
          <w:rFonts w:cs="Calibri"/>
          <w:sz w:val="24"/>
          <w:lang w:val="cy-GB"/>
        </w:rPr>
        <w:t xml:space="preserve"> </w:t>
      </w:r>
    </w:p>
    <w:p w14:paraId="1B4421F9" w14:textId="77777777" w:rsidR="00F95BD8" w:rsidRDefault="00F95BD8" w:rsidP="009348FA">
      <w:pPr>
        <w:jc w:val="center"/>
        <w:rPr>
          <w:rFonts w:cs="Calibri"/>
          <w:sz w:val="24"/>
          <w:lang w:val="cy-GB"/>
        </w:rPr>
      </w:pPr>
    </w:p>
    <w:p w14:paraId="126DB039" w14:textId="77777777" w:rsidR="009348FA" w:rsidRDefault="009348FA" w:rsidP="009348FA">
      <w:pPr>
        <w:jc w:val="center"/>
        <w:rPr>
          <w:rFonts w:ascii="Arial" w:hAnsi="Arial" w:cs="Arial"/>
          <w:b/>
          <w:sz w:val="24"/>
          <w:szCs w:val="24"/>
          <w:u w:val="single"/>
        </w:rPr>
      </w:pPr>
    </w:p>
    <w:p w14:paraId="150E38E7" w14:textId="77777777" w:rsidR="009348FA" w:rsidRPr="009348FA" w:rsidRDefault="009348FA" w:rsidP="009348FA">
      <w:pPr>
        <w:jc w:val="center"/>
        <w:rPr>
          <w:rFonts w:ascii="Arial" w:hAnsi="Arial" w:cs="Arial"/>
          <w:b/>
          <w:sz w:val="24"/>
          <w:szCs w:val="24"/>
          <w:u w:val="single"/>
        </w:rPr>
      </w:pPr>
      <w:r>
        <w:rPr>
          <w:rFonts w:ascii="Arial" w:hAnsi="Arial" w:cs="Arial"/>
          <w:b/>
          <w:noProof/>
          <w:sz w:val="24"/>
          <w:szCs w:val="24"/>
          <w:u w:val="single"/>
          <w:lang w:eastAsia="en-GB"/>
        </w:rPr>
        <w:drawing>
          <wp:inline distT="0" distB="0" distL="0" distR="0" wp14:anchorId="59A36CA7" wp14:editId="6D8C2EB6">
            <wp:extent cx="5000625" cy="333356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1117025559_IMG_35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3657" cy="3335587"/>
                    </a:xfrm>
                    <a:prstGeom prst="rect">
                      <a:avLst/>
                    </a:prstGeom>
                  </pic:spPr>
                </pic:pic>
              </a:graphicData>
            </a:graphic>
          </wp:inline>
        </w:drawing>
      </w:r>
    </w:p>
    <w:p w14:paraId="5DA9A040" w14:textId="77777777" w:rsidR="009348FA" w:rsidRPr="009348FA" w:rsidRDefault="009348FA" w:rsidP="009348FA">
      <w:pPr>
        <w:jc w:val="center"/>
        <w:rPr>
          <w:rFonts w:ascii="Arial" w:hAnsi="Arial" w:cs="Arial"/>
          <w:b/>
          <w:sz w:val="24"/>
          <w:szCs w:val="24"/>
          <w:u w:val="single"/>
        </w:rPr>
      </w:pPr>
    </w:p>
    <w:p w14:paraId="4F75A924" w14:textId="77777777" w:rsidR="001F3C23" w:rsidRPr="001F3C23" w:rsidRDefault="001F3C23" w:rsidP="001F3C23">
      <w:pPr>
        <w:rPr>
          <w:rFonts w:ascii="Arial" w:hAnsi="Arial" w:cs="Arial"/>
          <w:sz w:val="32"/>
          <w:szCs w:val="24"/>
        </w:rPr>
      </w:pPr>
    </w:p>
    <w:p w14:paraId="6FE6A783" w14:textId="77777777" w:rsidR="001F3C23" w:rsidRPr="001F3C23" w:rsidRDefault="001F3C23" w:rsidP="001F3C23">
      <w:pPr>
        <w:rPr>
          <w:rFonts w:ascii="Arial" w:hAnsi="Arial" w:cs="Arial"/>
          <w:b/>
          <w:sz w:val="24"/>
          <w:lang w:val="cy-GB"/>
        </w:rPr>
      </w:pPr>
      <w:r w:rsidRPr="001F3C23">
        <w:rPr>
          <w:rFonts w:ascii="Arial" w:hAnsi="Arial" w:cs="Arial"/>
          <w:b/>
          <w:sz w:val="24"/>
          <w:lang w:val="cy-GB"/>
        </w:rPr>
        <w:t xml:space="preserve">You </w:t>
      </w:r>
      <w:proofErr w:type="spellStart"/>
      <w:r w:rsidRPr="001F3C23">
        <w:rPr>
          <w:rFonts w:ascii="Arial" w:hAnsi="Arial" w:cs="Arial"/>
          <w:b/>
          <w:sz w:val="24"/>
          <w:lang w:val="cy-GB"/>
        </w:rPr>
        <w:t>will</w:t>
      </w:r>
      <w:proofErr w:type="spellEnd"/>
      <w:r w:rsidRPr="001F3C23">
        <w:rPr>
          <w:rFonts w:ascii="Arial" w:hAnsi="Arial" w:cs="Arial"/>
          <w:b/>
          <w:sz w:val="24"/>
          <w:lang w:val="cy-GB"/>
        </w:rPr>
        <w:t xml:space="preserve"> </w:t>
      </w:r>
      <w:proofErr w:type="spellStart"/>
      <w:r w:rsidRPr="001F3C23">
        <w:rPr>
          <w:rFonts w:ascii="Arial" w:hAnsi="Arial" w:cs="Arial"/>
          <w:b/>
          <w:sz w:val="24"/>
          <w:lang w:val="cy-GB"/>
        </w:rPr>
        <w:t>need</w:t>
      </w:r>
      <w:proofErr w:type="spellEnd"/>
      <w:r w:rsidRPr="001F3C23">
        <w:rPr>
          <w:rFonts w:ascii="Arial" w:hAnsi="Arial" w:cs="Arial"/>
          <w:b/>
          <w:sz w:val="24"/>
          <w:lang w:val="cy-GB"/>
        </w:rPr>
        <w:t>:</w:t>
      </w:r>
    </w:p>
    <w:p w14:paraId="7EB539D5" w14:textId="77777777" w:rsidR="001F3C23" w:rsidRPr="001F3C23" w:rsidRDefault="001F3C23" w:rsidP="001F3C23">
      <w:pPr>
        <w:pStyle w:val="ListParagraph"/>
        <w:numPr>
          <w:ilvl w:val="0"/>
          <w:numId w:val="2"/>
        </w:numPr>
        <w:rPr>
          <w:rFonts w:ascii="Arial" w:hAnsi="Arial" w:cs="Arial"/>
          <w:sz w:val="24"/>
          <w:lang w:val="cy-GB"/>
        </w:rPr>
      </w:pPr>
      <w:proofErr w:type="spellStart"/>
      <w:r w:rsidRPr="001F3C23">
        <w:rPr>
          <w:rFonts w:ascii="Arial" w:hAnsi="Arial" w:cs="Arial"/>
          <w:sz w:val="24"/>
          <w:lang w:val="cy-GB"/>
        </w:rPr>
        <w:t>Scraps</w:t>
      </w:r>
      <w:proofErr w:type="spellEnd"/>
      <w:r w:rsidRPr="001F3C23">
        <w:rPr>
          <w:rFonts w:ascii="Arial" w:hAnsi="Arial" w:cs="Arial"/>
          <w:sz w:val="24"/>
          <w:lang w:val="cy-GB"/>
        </w:rPr>
        <w:t xml:space="preserve"> of </w:t>
      </w:r>
      <w:proofErr w:type="spellStart"/>
      <w:r w:rsidRPr="001F3C23">
        <w:rPr>
          <w:rFonts w:ascii="Arial" w:hAnsi="Arial" w:cs="Arial"/>
          <w:sz w:val="24"/>
          <w:lang w:val="cy-GB"/>
        </w:rPr>
        <w:t>fabric</w:t>
      </w:r>
      <w:proofErr w:type="spellEnd"/>
    </w:p>
    <w:p w14:paraId="09789A4A" w14:textId="77777777" w:rsidR="001F3C23" w:rsidRPr="001F3C23" w:rsidRDefault="001F3C23" w:rsidP="001F3C23">
      <w:pPr>
        <w:pStyle w:val="ListParagraph"/>
        <w:numPr>
          <w:ilvl w:val="0"/>
          <w:numId w:val="2"/>
        </w:numPr>
        <w:rPr>
          <w:rFonts w:ascii="Arial" w:hAnsi="Arial" w:cs="Arial"/>
          <w:sz w:val="24"/>
          <w:lang w:val="cy-GB"/>
        </w:rPr>
      </w:pPr>
      <w:proofErr w:type="spellStart"/>
      <w:r w:rsidRPr="001F3C23">
        <w:rPr>
          <w:rFonts w:ascii="Arial" w:hAnsi="Arial" w:cs="Arial"/>
          <w:sz w:val="24"/>
          <w:lang w:val="cy-GB"/>
        </w:rPr>
        <w:t>Scrap</w:t>
      </w:r>
      <w:proofErr w:type="spellEnd"/>
      <w:r w:rsidRPr="001F3C23">
        <w:rPr>
          <w:rFonts w:ascii="Arial" w:hAnsi="Arial" w:cs="Arial"/>
          <w:sz w:val="24"/>
          <w:lang w:val="cy-GB"/>
        </w:rPr>
        <w:t xml:space="preserve"> </w:t>
      </w:r>
      <w:proofErr w:type="spellStart"/>
      <w:r w:rsidRPr="001F3C23">
        <w:rPr>
          <w:rFonts w:ascii="Arial" w:hAnsi="Arial" w:cs="Arial"/>
          <w:sz w:val="24"/>
          <w:lang w:val="cy-GB"/>
        </w:rPr>
        <w:t>paper</w:t>
      </w:r>
      <w:proofErr w:type="spellEnd"/>
      <w:r w:rsidRPr="001F3C23">
        <w:rPr>
          <w:rFonts w:ascii="Arial" w:hAnsi="Arial" w:cs="Arial"/>
          <w:sz w:val="24"/>
          <w:lang w:val="cy-GB"/>
        </w:rPr>
        <w:t xml:space="preserve"> </w:t>
      </w:r>
      <w:proofErr w:type="spellStart"/>
      <w:r w:rsidRPr="001F3C23">
        <w:rPr>
          <w:rFonts w:ascii="Arial" w:hAnsi="Arial" w:cs="Arial"/>
          <w:sz w:val="24"/>
          <w:lang w:val="cy-GB"/>
        </w:rPr>
        <w:t>for</w:t>
      </w:r>
      <w:proofErr w:type="spellEnd"/>
      <w:r w:rsidRPr="001F3C23">
        <w:rPr>
          <w:rFonts w:ascii="Arial" w:hAnsi="Arial" w:cs="Arial"/>
          <w:sz w:val="24"/>
          <w:lang w:val="cy-GB"/>
        </w:rPr>
        <w:t xml:space="preserve"> a </w:t>
      </w:r>
      <w:proofErr w:type="spellStart"/>
      <w:r w:rsidRPr="001F3C23">
        <w:rPr>
          <w:rFonts w:ascii="Arial" w:hAnsi="Arial" w:cs="Arial"/>
          <w:sz w:val="24"/>
          <w:lang w:val="cy-GB"/>
        </w:rPr>
        <w:t>template</w:t>
      </w:r>
      <w:proofErr w:type="spellEnd"/>
      <w:r w:rsidRPr="001F3C23">
        <w:rPr>
          <w:rFonts w:ascii="Arial" w:hAnsi="Arial" w:cs="Arial"/>
          <w:sz w:val="24"/>
          <w:lang w:val="cy-GB"/>
        </w:rPr>
        <w:t xml:space="preserve"> </w:t>
      </w:r>
    </w:p>
    <w:p w14:paraId="72C3D0BC" w14:textId="77777777" w:rsidR="001F3C23" w:rsidRPr="001F3C23" w:rsidRDefault="001F3C23" w:rsidP="001F3C23">
      <w:pPr>
        <w:pStyle w:val="ListParagraph"/>
        <w:numPr>
          <w:ilvl w:val="0"/>
          <w:numId w:val="2"/>
        </w:numPr>
        <w:rPr>
          <w:rFonts w:ascii="Arial" w:hAnsi="Arial" w:cs="Arial"/>
          <w:sz w:val="24"/>
          <w:lang w:val="cy-GB"/>
        </w:rPr>
      </w:pPr>
      <w:proofErr w:type="spellStart"/>
      <w:r w:rsidRPr="001F3C23">
        <w:rPr>
          <w:rFonts w:ascii="Arial" w:hAnsi="Arial" w:cs="Arial"/>
          <w:sz w:val="24"/>
          <w:lang w:val="cy-GB"/>
        </w:rPr>
        <w:t>Scissors</w:t>
      </w:r>
      <w:proofErr w:type="spellEnd"/>
    </w:p>
    <w:p w14:paraId="5D2BC3EA" w14:textId="77777777" w:rsidR="001F3C23" w:rsidRPr="001F3C23" w:rsidRDefault="001F3C23" w:rsidP="001F3C23">
      <w:pPr>
        <w:pStyle w:val="ListParagraph"/>
        <w:numPr>
          <w:ilvl w:val="0"/>
          <w:numId w:val="2"/>
        </w:numPr>
        <w:rPr>
          <w:rFonts w:ascii="Arial" w:hAnsi="Arial" w:cs="Arial"/>
          <w:sz w:val="24"/>
          <w:lang w:val="cy-GB"/>
        </w:rPr>
      </w:pPr>
      <w:proofErr w:type="spellStart"/>
      <w:r w:rsidRPr="001F3C23">
        <w:rPr>
          <w:rFonts w:ascii="Arial" w:hAnsi="Arial" w:cs="Arial"/>
          <w:sz w:val="24"/>
          <w:lang w:val="cy-GB"/>
        </w:rPr>
        <w:t>Needle</w:t>
      </w:r>
      <w:proofErr w:type="spellEnd"/>
      <w:r w:rsidRPr="001F3C23">
        <w:rPr>
          <w:rFonts w:ascii="Arial" w:hAnsi="Arial" w:cs="Arial"/>
          <w:sz w:val="24"/>
          <w:lang w:val="cy-GB"/>
        </w:rPr>
        <w:t xml:space="preserve"> and </w:t>
      </w:r>
      <w:proofErr w:type="spellStart"/>
      <w:r w:rsidRPr="001F3C23">
        <w:rPr>
          <w:rFonts w:ascii="Arial" w:hAnsi="Arial" w:cs="Arial"/>
          <w:sz w:val="24"/>
          <w:lang w:val="cy-GB"/>
        </w:rPr>
        <w:t>thread</w:t>
      </w:r>
      <w:proofErr w:type="spellEnd"/>
    </w:p>
    <w:p w14:paraId="7307DF84" w14:textId="77777777" w:rsidR="001F3C23" w:rsidRPr="001F3C23" w:rsidRDefault="001F3C23" w:rsidP="001F3C23">
      <w:pPr>
        <w:pStyle w:val="ListParagraph"/>
        <w:numPr>
          <w:ilvl w:val="0"/>
          <w:numId w:val="2"/>
        </w:numPr>
        <w:rPr>
          <w:rFonts w:ascii="Arial" w:hAnsi="Arial" w:cs="Arial"/>
          <w:sz w:val="28"/>
          <w:lang w:val="cy-GB"/>
        </w:rPr>
      </w:pPr>
      <w:proofErr w:type="spellStart"/>
      <w:r w:rsidRPr="001F3C23">
        <w:rPr>
          <w:rFonts w:ascii="Arial" w:hAnsi="Arial" w:cs="Arial"/>
          <w:sz w:val="24"/>
          <w:lang w:val="cy-GB"/>
        </w:rPr>
        <w:t>Ribbon</w:t>
      </w:r>
      <w:proofErr w:type="spellEnd"/>
    </w:p>
    <w:p w14:paraId="1016C04B" w14:textId="77777777" w:rsidR="001F3C23" w:rsidRDefault="001F3C23" w:rsidP="001F3C23">
      <w:pPr>
        <w:rPr>
          <w:rFonts w:ascii="Arial" w:hAnsi="Arial" w:cs="Arial"/>
          <w:sz w:val="24"/>
          <w:szCs w:val="24"/>
        </w:rPr>
      </w:pPr>
    </w:p>
    <w:p w14:paraId="53DBC21B" w14:textId="77777777" w:rsidR="001F3C23" w:rsidRDefault="001F3C23" w:rsidP="009348FA">
      <w:pPr>
        <w:jc w:val="center"/>
        <w:rPr>
          <w:rFonts w:ascii="Arial" w:hAnsi="Arial" w:cs="Arial"/>
          <w:sz w:val="24"/>
          <w:szCs w:val="24"/>
        </w:rPr>
      </w:pPr>
    </w:p>
    <w:p w14:paraId="30B25CE0" w14:textId="77777777" w:rsidR="001F3C23" w:rsidRDefault="001F3C23" w:rsidP="009348FA">
      <w:pPr>
        <w:jc w:val="center"/>
        <w:rPr>
          <w:rFonts w:ascii="Arial" w:hAnsi="Arial" w:cs="Arial"/>
          <w:sz w:val="24"/>
          <w:szCs w:val="24"/>
        </w:rPr>
      </w:pPr>
    </w:p>
    <w:p w14:paraId="45A1D9C3" w14:textId="77777777" w:rsidR="009348FA" w:rsidRDefault="009348FA" w:rsidP="009348FA">
      <w:pPr>
        <w:jc w:val="center"/>
        <w:rPr>
          <w:rFonts w:ascii="Arial" w:hAnsi="Arial" w:cs="Arial"/>
          <w:sz w:val="24"/>
          <w:szCs w:val="24"/>
        </w:rPr>
      </w:pPr>
      <w:r w:rsidRPr="009348FA">
        <w:rPr>
          <w:rFonts w:ascii="Arial" w:hAnsi="Arial" w:cs="Arial"/>
          <w:sz w:val="24"/>
          <w:szCs w:val="24"/>
        </w:rPr>
        <w:t xml:space="preserve">‘Our snow was not only shaken from whitewash buckets down the sky, </w:t>
      </w:r>
      <w:proofErr w:type="gramStart"/>
      <w:r w:rsidRPr="009348FA">
        <w:rPr>
          <w:rFonts w:ascii="Arial" w:hAnsi="Arial" w:cs="Arial"/>
          <w:sz w:val="24"/>
          <w:szCs w:val="24"/>
        </w:rPr>
        <w:t>it</w:t>
      </w:r>
      <w:proofErr w:type="gramEnd"/>
      <w:r w:rsidRPr="009348FA">
        <w:rPr>
          <w:rFonts w:ascii="Arial" w:hAnsi="Arial" w:cs="Arial"/>
          <w:sz w:val="24"/>
          <w:szCs w:val="24"/>
        </w:rPr>
        <w:t xml:space="preserve"> came shawling out of the ground and swam and drifted out of the arms and hands and bodies of the trees…’ </w:t>
      </w:r>
    </w:p>
    <w:p w14:paraId="6D2BE641" w14:textId="77777777" w:rsidR="009348FA" w:rsidRDefault="009348FA" w:rsidP="009348FA">
      <w:pPr>
        <w:jc w:val="center"/>
        <w:rPr>
          <w:rFonts w:ascii="Arial" w:hAnsi="Arial" w:cs="Arial"/>
          <w:sz w:val="24"/>
          <w:szCs w:val="24"/>
        </w:rPr>
      </w:pPr>
    </w:p>
    <w:p w14:paraId="482D3257" w14:textId="77777777" w:rsidR="009348FA" w:rsidRPr="009348FA" w:rsidRDefault="009348FA" w:rsidP="009348FA">
      <w:pPr>
        <w:jc w:val="center"/>
        <w:rPr>
          <w:rFonts w:ascii="Arial" w:hAnsi="Arial" w:cs="Arial"/>
          <w:b/>
          <w:sz w:val="24"/>
          <w:szCs w:val="24"/>
          <w:u w:val="single"/>
        </w:rPr>
      </w:pPr>
    </w:p>
    <w:p w14:paraId="08F10EA6" w14:textId="77777777" w:rsidR="009348FA" w:rsidRPr="009348FA" w:rsidRDefault="009348FA" w:rsidP="009348FA">
      <w:pPr>
        <w:rPr>
          <w:rFonts w:ascii="Arial" w:hAnsi="Arial" w:cs="Arial"/>
          <w:sz w:val="24"/>
          <w:szCs w:val="24"/>
        </w:rPr>
      </w:pPr>
      <w:r w:rsidRPr="009348FA">
        <w:rPr>
          <w:rFonts w:ascii="Arial" w:hAnsi="Arial" w:cs="Arial"/>
          <w:sz w:val="24"/>
          <w:szCs w:val="24"/>
        </w:rPr>
        <w:t xml:space="preserve">As you can tell from the quote above, Dylan loved a bit of snow. Whilst we can’t guarantee any of the white fluffy stuff for December, we </w:t>
      </w:r>
      <w:r w:rsidRPr="009348FA">
        <w:rPr>
          <w:rFonts w:ascii="Arial" w:hAnsi="Arial" w:cs="Arial"/>
          <w:i/>
          <w:sz w:val="24"/>
          <w:szCs w:val="24"/>
        </w:rPr>
        <w:t>can</w:t>
      </w:r>
      <w:r w:rsidRPr="009348FA">
        <w:rPr>
          <w:rFonts w:ascii="Arial" w:hAnsi="Arial" w:cs="Arial"/>
          <w:sz w:val="24"/>
          <w:szCs w:val="24"/>
        </w:rPr>
        <w:t xml:space="preserve"> use his words to inspire us in our festive creations. In this activity guide you will learn how to make one of the easiest (but most impressive) decorations there is: bunting. You don’t have to have much technical skill to make bunting, because it’s meant to look charmingly </w:t>
      </w:r>
      <w:proofErr w:type="gramStart"/>
      <w:r w:rsidRPr="009348FA">
        <w:rPr>
          <w:rFonts w:ascii="Arial" w:hAnsi="Arial" w:cs="Arial"/>
          <w:sz w:val="24"/>
          <w:szCs w:val="24"/>
        </w:rPr>
        <w:t>simple</w:t>
      </w:r>
      <w:proofErr w:type="gramEnd"/>
      <w:r w:rsidRPr="009348FA">
        <w:rPr>
          <w:rFonts w:ascii="Arial" w:hAnsi="Arial" w:cs="Arial"/>
          <w:sz w:val="24"/>
          <w:szCs w:val="24"/>
        </w:rPr>
        <w:t xml:space="preserve">. However, if you are a seasoned stitcher, you can choose to make it as intricate as you like! We also love bunting for environmental reasons: it uses up scraps of fabric that might otherwise end up in landfill, and the bunting itself can be re-used year after year.  </w:t>
      </w:r>
    </w:p>
    <w:p w14:paraId="22CB9E05" w14:textId="77777777" w:rsidR="009348FA" w:rsidRPr="009348FA" w:rsidRDefault="009348FA" w:rsidP="009348FA">
      <w:pPr>
        <w:rPr>
          <w:rFonts w:ascii="Arial" w:hAnsi="Arial" w:cs="Arial"/>
          <w:sz w:val="24"/>
          <w:szCs w:val="24"/>
        </w:rPr>
      </w:pPr>
    </w:p>
    <w:p w14:paraId="7879E3A1" w14:textId="77777777" w:rsidR="009348FA" w:rsidRPr="009348FA" w:rsidRDefault="009348FA" w:rsidP="009348FA">
      <w:pPr>
        <w:rPr>
          <w:rFonts w:ascii="Arial" w:hAnsi="Arial" w:cs="Arial"/>
          <w:sz w:val="24"/>
          <w:szCs w:val="24"/>
        </w:rPr>
      </w:pPr>
      <w:r w:rsidRPr="009348FA">
        <w:rPr>
          <w:rFonts w:ascii="Arial" w:hAnsi="Arial" w:cs="Arial"/>
          <w:sz w:val="24"/>
          <w:szCs w:val="24"/>
        </w:rPr>
        <w:lastRenderedPageBreak/>
        <w:t xml:space="preserve">For our Dylan Thomas themed bunting, we have decided to embroider the triangles with a quote from his wonderful seasonal tale, ‘A Child’s Christmas in Wales.’ You might like to read this story to give you some inspiration for your own design. Here are some of our favourite (short) quotes, to get you started. </w:t>
      </w:r>
    </w:p>
    <w:p w14:paraId="771E9211" w14:textId="77777777" w:rsidR="009348FA" w:rsidRPr="009348FA" w:rsidRDefault="009348FA" w:rsidP="009348FA">
      <w:pPr>
        <w:rPr>
          <w:rFonts w:ascii="Arial" w:hAnsi="Arial" w:cs="Arial"/>
          <w:sz w:val="24"/>
          <w:szCs w:val="24"/>
        </w:rPr>
      </w:pPr>
    </w:p>
    <w:p w14:paraId="6AD69CAB" w14:textId="77777777" w:rsidR="009348FA" w:rsidRPr="009348FA" w:rsidRDefault="009348FA" w:rsidP="009348FA">
      <w:pPr>
        <w:rPr>
          <w:rFonts w:ascii="Arial" w:hAnsi="Arial" w:cs="Arial"/>
          <w:sz w:val="24"/>
          <w:szCs w:val="24"/>
        </w:rPr>
      </w:pPr>
      <w:r w:rsidRPr="009348FA">
        <w:rPr>
          <w:rFonts w:ascii="Arial" w:hAnsi="Arial" w:cs="Arial"/>
          <w:sz w:val="24"/>
          <w:szCs w:val="24"/>
        </w:rPr>
        <w:t xml:space="preserve">‘carol-singing sea’ </w:t>
      </w:r>
      <w:r>
        <w:rPr>
          <w:rFonts w:ascii="Arial" w:hAnsi="Arial" w:cs="Arial"/>
          <w:sz w:val="24"/>
          <w:szCs w:val="24"/>
        </w:rPr>
        <w:t xml:space="preserve">                                 </w:t>
      </w:r>
      <w:proofErr w:type="gramStart"/>
      <w:r>
        <w:rPr>
          <w:rFonts w:ascii="Arial" w:hAnsi="Arial" w:cs="Arial"/>
          <w:sz w:val="24"/>
          <w:szCs w:val="24"/>
        </w:rPr>
        <w:t xml:space="preserve">   </w:t>
      </w:r>
      <w:r w:rsidRPr="009348FA">
        <w:rPr>
          <w:rFonts w:ascii="Arial" w:hAnsi="Arial" w:cs="Arial"/>
          <w:sz w:val="24"/>
          <w:szCs w:val="24"/>
        </w:rPr>
        <w:t>‘</w:t>
      </w:r>
      <w:proofErr w:type="gramEnd"/>
      <w:r w:rsidRPr="009348FA">
        <w:rPr>
          <w:rFonts w:ascii="Arial" w:hAnsi="Arial" w:cs="Arial"/>
          <w:sz w:val="24"/>
          <w:szCs w:val="24"/>
        </w:rPr>
        <w:t>a ringing of bells’</w:t>
      </w:r>
    </w:p>
    <w:p w14:paraId="46454E1F" w14:textId="77777777" w:rsidR="009348FA" w:rsidRPr="009348FA" w:rsidRDefault="009348FA" w:rsidP="009348FA">
      <w:pPr>
        <w:rPr>
          <w:rFonts w:ascii="Arial" w:hAnsi="Arial" w:cs="Arial"/>
          <w:sz w:val="24"/>
          <w:szCs w:val="24"/>
        </w:rPr>
      </w:pPr>
      <w:r w:rsidRPr="009348FA">
        <w:rPr>
          <w:rFonts w:ascii="Arial" w:hAnsi="Arial" w:cs="Arial"/>
          <w:sz w:val="24"/>
          <w:szCs w:val="24"/>
        </w:rPr>
        <w:t>‘it was snowing’</w:t>
      </w:r>
      <w:r>
        <w:rPr>
          <w:rFonts w:ascii="Arial" w:hAnsi="Arial" w:cs="Arial"/>
          <w:sz w:val="24"/>
          <w:szCs w:val="24"/>
        </w:rPr>
        <w:t xml:space="preserve">                                      </w:t>
      </w:r>
      <w:proofErr w:type="gramStart"/>
      <w:r>
        <w:rPr>
          <w:rFonts w:ascii="Arial" w:hAnsi="Arial" w:cs="Arial"/>
          <w:sz w:val="24"/>
          <w:szCs w:val="24"/>
        </w:rPr>
        <w:t xml:space="preserve">   </w:t>
      </w:r>
      <w:r w:rsidRPr="009348FA">
        <w:rPr>
          <w:rFonts w:ascii="Arial" w:hAnsi="Arial" w:cs="Arial"/>
          <w:sz w:val="24"/>
          <w:szCs w:val="24"/>
        </w:rPr>
        <w:t>‘</w:t>
      </w:r>
      <w:proofErr w:type="gramEnd"/>
      <w:r w:rsidRPr="009348FA">
        <w:rPr>
          <w:rFonts w:ascii="Arial" w:hAnsi="Arial" w:cs="Arial"/>
          <w:sz w:val="24"/>
          <w:szCs w:val="24"/>
        </w:rPr>
        <w:t>we went singing carols’</w:t>
      </w:r>
    </w:p>
    <w:p w14:paraId="6BD2DACB" w14:textId="77777777" w:rsidR="009348FA" w:rsidRPr="009348FA" w:rsidRDefault="009348FA" w:rsidP="009348FA">
      <w:pPr>
        <w:rPr>
          <w:rFonts w:ascii="Arial" w:hAnsi="Arial" w:cs="Arial"/>
          <w:sz w:val="24"/>
          <w:szCs w:val="24"/>
        </w:rPr>
      </w:pPr>
      <w:r w:rsidRPr="009348FA">
        <w:rPr>
          <w:rFonts w:ascii="Arial" w:hAnsi="Arial" w:cs="Arial"/>
          <w:sz w:val="24"/>
          <w:szCs w:val="24"/>
        </w:rPr>
        <w:t>‘eternal snows’</w:t>
      </w:r>
      <w:r>
        <w:rPr>
          <w:rFonts w:ascii="Arial" w:hAnsi="Arial" w:cs="Arial"/>
          <w:sz w:val="24"/>
          <w:szCs w:val="24"/>
        </w:rPr>
        <w:t xml:space="preserve">                                       </w:t>
      </w:r>
      <w:proofErr w:type="gramStart"/>
      <w:r>
        <w:rPr>
          <w:rFonts w:ascii="Arial" w:hAnsi="Arial" w:cs="Arial"/>
          <w:sz w:val="24"/>
          <w:szCs w:val="24"/>
        </w:rPr>
        <w:t xml:space="preserve">   </w:t>
      </w:r>
      <w:r w:rsidRPr="009348FA">
        <w:rPr>
          <w:rFonts w:ascii="Arial" w:hAnsi="Arial" w:cs="Arial"/>
          <w:sz w:val="24"/>
          <w:szCs w:val="24"/>
        </w:rPr>
        <w:t>‘</w:t>
      </w:r>
      <w:proofErr w:type="gramEnd"/>
      <w:r w:rsidRPr="009348FA">
        <w:rPr>
          <w:rFonts w:ascii="Arial" w:hAnsi="Arial" w:cs="Arial"/>
          <w:sz w:val="24"/>
          <w:szCs w:val="24"/>
        </w:rPr>
        <w:t>snow-felted dreams’</w:t>
      </w:r>
    </w:p>
    <w:p w14:paraId="13208E4B" w14:textId="77777777" w:rsidR="009348FA" w:rsidRPr="009348FA" w:rsidRDefault="009348FA" w:rsidP="009348FA">
      <w:pPr>
        <w:rPr>
          <w:rFonts w:ascii="Arial" w:hAnsi="Arial" w:cs="Arial"/>
          <w:sz w:val="24"/>
          <w:szCs w:val="24"/>
        </w:rPr>
      </w:pPr>
      <w:r w:rsidRPr="009348FA">
        <w:rPr>
          <w:rFonts w:ascii="Arial" w:hAnsi="Arial" w:cs="Arial"/>
          <w:sz w:val="24"/>
          <w:szCs w:val="24"/>
        </w:rPr>
        <w:t>‘it snowed and it snowed’</w:t>
      </w:r>
      <w:r>
        <w:rPr>
          <w:rFonts w:ascii="Arial" w:hAnsi="Arial" w:cs="Arial"/>
          <w:sz w:val="24"/>
          <w:szCs w:val="24"/>
        </w:rPr>
        <w:t xml:space="preserve">                       </w:t>
      </w:r>
      <w:proofErr w:type="gramStart"/>
      <w:r>
        <w:rPr>
          <w:rFonts w:ascii="Arial" w:hAnsi="Arial" w:cs="Arial"/>
          <w:sz w:val="24"/>
          <w:szCs w:val="24"/>
        </w:rPr>
        <w:t xml:space="preserve">  </w:t>
      </w:r>
      <w:r w:rsidRPr="009348FA">
        <w:rPr>
          <w:rFonts w:ascii="Arial" w:hAnsi="Arial" w:cs="Arial"/>
          <w:sz w:val="24"/>
          <w:szCs w:val="24"/>
        </w:rPr>
        <w:t xml:space="preserve"> ‘</w:t>
      </w:r>
      <w:proofErr w:type="gramEnd"/>
      <w:r w:rsidRPr="009348FA">
        <w:rPr>
          <w:rFonts w:ascii="Arial" w:hAnsi="Arial" w:cs="Arial"/>
          <w:sz w:val="24"/>
          <w:szCs w:val="24"/>
        </w:rPr>
        <w:t>tinselled windows’</w:t>
      </w:r>
    </w:p>
    <w:p w14:paraId="62FF8020" w14:textId="77777777" w:rsidR="009348FA" w:rsidRPr="009348FA" w:rsidRDefault="009348FA" w:rsidP="009348FA">
      <w:pPr>
        <w:rPr>
          <w:rFonts w:ascii="Arial" w:hAnsi="Arial" w:cs="Arial"/>
          <w:sz w:val="24"/>
          <w:szCs w:val="24"/>
        </w:rPr>
      </w:pPr>
      <w:r w:rsidRPr="009348FA">
        <w:rPr>
          <w:rFonts w:ascii="Arial" w:hAnsi="Arial" w:cs="Arial"/>
          <w:sz w:val="24"/>
          <w:szCs w:val="24"/>
        </w:rPr>
        <w:t>‘</w:t>
      </w:r>
      <w:proofErr w:type="gramStart"/>
      <w:r w:rsidRPr="009348FA">
        <w:rPr>
          <w:rFonts w:ascii="Arial" w:hAnsi="Arial" w:cs="Arial"/>
          <w:sz w:val="24"/>
          <w:szCs w:val="24"/>
        </w:rPr>
        <w:t>snow</w:t>
      </w:r>
      <w:proofErr w:type="gramEnd"/>
      <w:r w:rsidRPr="009348FA">
        <w:rPr>
          <w:rFonts w:ascii="Arial" w:hAnsi="Arial" w:cs="Arial"/>
          <w:sz w:val="24"/>
          <w:szCs w:val="24"/>
        </w:rPr>
        <w:t xml:space="preserve"> grew over night’</w:t>
      </w:r>
    </w:p>
    <w:p w14:paraId="7EE34442" w14:textId="77777777" w:rsidR="009348FA" w:rsidRPr="009348FA" w:rsidRDefault="009348FA" w:rsidP="009348FA">
      <w:pPr>
        <w:rPr>
          <w:rFonts w:ascii="Arial" w:hAnsi="Arial" w:cs="Arial"/>
          <w:sz w:val="24"/>
          <w:szCs w:val="24"/>
        </w:rPr>
      </w:pPr>
    </w:p>
    <w:p w14:paraId="6FBE82BF" w14:textId="77777777" w:rsidR="009348FA" w:rsidRPr="009348FA" w:rsidRDefault="009348FA" w:rsidP="009348FA">
      <w:pPr>
        <w:rPr>
          <w:rFonts w:ascii="Arial" w:hAnsi="Arial" w:cs="Arial"/>
          <w:sz w:val="24"/>
          <w:szCs w:val="24"/>
        </w:rPr>
      </w:pPr>
    </w:p>
    <w:p w14:paraId="7AAAD371" w14:textId="77777777" w:rsidR="009348FA" w:rsidRPr="008C6497" w:rsidRDefault="009348FA" w:rsidP="009348FA">
      <w:pPr>
        <w:rPr>
          <w:rFonts w:ascii="Arial" w:hAnsi="Arial" w:cs="Arial"/>
          <w:b/>
          <w:sz w:val="24"/>
          <w:szCs w:val="24"/>
        </w:rPr>
      </w:pPr>
      <w:r w:rsidRPr="008C6497">
        <w:rPr>
          <w:rFonts w:ascii="Arial" w:hAnsi="Arial" w:cs="Arial"/>
          <w:b/>
          <w:sz w:val="24"/>
          <w:szCs w:val="24"/>
        </w:rPr>
        <w:t>How to make your bunting:</w:t>
      </w:r>
    </w:p>
    <w:p w14:paraId="067E9236" w14:textId="77777777" w:rsidR="009348FA" w:rsidRPr="009348FA" w:rsidRDefault="009348FA" w:rsidP="009348FA">
      <w:pPr>
        <w:rPr>
          <w:rFonts w:ascii="Arial" w:hAnsi="Arial" w:cs="Arial"/>
          <w:sz w:val="24"/>
          <w:szCs w:val="24"/>
        </w:rPr>
      </w:pPr>
    </w:p>
    <w:p w14:paraId="40BBD458" w14:textId="77777777" w:rsidR="009348FA" w:rsidRDefault="009348FA" w:rsidP="009348FA">
      <w:pPr>
        <w:numPr>
          <w:ilvl w:val="0"/>
          <w:numId w:val="1"/>
        </w:numPr>
        <w:contextualSpacing/>
        <w:rPr>
          <w:rFonts w:ascii="Arial" w:hAnsi="Arial" w:cs="Arial"/>
          <w:sz w:val="24"/>
          <w:szCs w:val="24"/>
        </w:rPr>
      </w:pPr>
      <w:r w:rsidRPr="009348FA">
        <w:rPr>
          <w:rFonts w:ascii="Arial" w:hAnsi="Arial" w:cs="Arial"/>
          <w:sz w:val="24"/>
          <w:szCs w:val="24"/>
        </w:rPr>
        <w:t xml:space="preserve">Source some fabric. This can be as simple as cutting up a holey old t-shirt, or some trousers that have worn through the knees. Select anything that is no longer fit for purpose. If you can’t find any </w:t>
      </w:r>
      <w:proofErr w:type="gramStart"/>
      <w:r w:rsidRPr="009348FA">
        <w:rPr>
          <w:rFonts w:ascii="Arial" w:hAnsi="Arial" w:cs="Arial"/>
          <w:sz w:val="24"/>
          <w:szCs w:val="24"/>
        </w:rPr>
        <w:t>fabric</w:t>
      </w:r>
      <w:proofErr w:type="gramEnd"/>
      <w:r w:rsidRPr="009348FA">
        <w:rPr>
          <w:rFonts w:ascii="Arial" w:hAnsi="Arial" w:cs="Arial"/>
          <w:sz w:val="24"/>
          <w:szCs w:val="24"/>
        </w:rPr>
        <w:t xml:space="preserve"> then you can alter this guide for paper and card and exchange all the sewing instructions for glue or staples. To make this bunting festive, you might want to use fabric or paper that is red or green. Or perhaps white and blue, for the snow!</w:t>
      </w:r>
    </w:p>
    <w:p w14:paraId="00CE0CB0" w14:textId="77777777" w:rsidR="009348FA" w:rsidRPr="009348FA" w:rsidRDefault="009348FA" w:rsidP="009348FA">
      <w:pPr>
        <w:ind w:left="720"/>
        <w:contextualSpacing/>
        <w:rPr>
          <w:rFonts w:ascii="Arial" w:hAnsi="Arial" w:cs="Arial"/>
          <w:sz w:val="24"/>
          <w:szCs w:val="24"/>
        </w:rPr>
      </w:pPr>
    </w:p>
    <w:p w14:paraId="7BC971CF" w14:textId="77777777" w:rsidR="009348FA" w:rsidRDefault="009348FA" w:rsidP="009348FA">
      <w:pPr>
        <w:numPr>
          <w:ilvl w:val="0"/>
          <w:numId w:val="1"/>
        </w:numPr>
        <w:contextualSpacing/>
        <w:rPr>
          <w:rFonts w:ascii="Arial" w:hAnsi="Arial" w:cs="Arial"/>
          <w:sz w:val="24"/>
          <w:szCs w:val="24"/>
        </w:rPr>
      </w:pPr>
      <w:r w:rsidRPr="009348FA">
        <w:rPr>
          <w:rFonts w:ascii="Arial" w:hAnsi="Arial" w:cs="Arial"/>
          <w:sz w:val="24"/>
          <w:szCs w:val="24"/>
        </w:rPr>
        <w:t>Bunting is usually made from a series of triangles. These triangles can be as precise or inexact as you like. If you don’t feel confident, it might be best to draw a triangle on a piece of paper, cut it out, and use that as a guide. We suggest that you will need at least 12 triangles to make the bunting long enough – but more is better.</w:t>
      </w:r>
      <w:r w:rsidRPr="001F3C23">
        <w:rPr>
          <w:rFonts w:ascii="Arial" w:hAnsi="Arial" w:cs="Arial"/>
          <w:sz w:val="28"/>
          <w:szCs w:val="24"/>
        </w:rPr>
        <w:t xml:space="preserve"> </w:t>
      </w:r>
      <w:r w:rsidR="001F3C23" w:rsidRPr="001F3C23">
        <w:rPr>
          <w:rFonts w:ascii="Arial" w:hAnsi="Arial" w:cs="Arial"/>
          <w:sz w:val="24"/>
          <w:lang w:val="cy-GB"/>
        </w:rPr>
        <w:t xml:space="preserve">As </w:t>
      </w:r>
      <w:proofErr w:type="spellStart"/>
      <w:r w:rsidR="001F3C23" w:rsidRPr="001F3C23">
        <w:rPr>
          <w:rFonts w:ascii="Arial" w:hAnsi="Arial" w:cs="Arial"/>
          <w:sz w:val="24"/>
          <w:lang w:val="cy-GB"/>
        </w:rPr>
        <w:t>with</w:t>
      </w:r>
      <w:proofErr w:type="spellEnd"/>
      <w:r w:rsidR="001F3C23" w:rsidRPr="001F3C23">
        <w:rPr>
          <w:rFonts w:ascii="Arial" w:hAnsi="Arial" w:cs="Arial"/>
          <w:sz w:val="24"/>
          <w:lang w:val="cy-GB"/>
        </w:rPr>
        <w:t xml:space="preserve"> </w:t>
      </w:r>
      <w:proofErr w:type="spellStart"/>
      <w:r w:rsidR="001F3C23" w:rsidRPr="001F3C23">
        <w:rPr>
          <w:rFonts w:ascii="Arial" w:hAnsi="Arial" w:cs="Arial"/>
          <w:sz w:val="24"/>
          <w:lang w:val="cy-GB"/>
        </w:rPr>
        <w:t>anything</w:t>
      </w:r>
      <w:proofErr w:type="spellEnd"/>
      <w:r w:rsidR="001F3C23" w:rsidRPr="001F3C23">
        <w:rPr>
          <w:rFonts w:ascii="Arial" w:hAnsi="Arial" w:cs="Arial"/>
          <w:sz w:val="24"/>
          <w:lang w:val="cy-GB"/>
        </w:rPr>
        <w:t xml:space="preserve"> </w:t>
      </w:r>
      <w:proofErr w:type="spellStart"/>
      <w:r w:rsidR="001F3C23" w:rsidRPr="001F3C23">
        <w:rPr>
          <w:rFonts w:ascii="Arial" w:hAnsi="Arial" w:cs="Arial"/>
          <w:sz w:val="24"/>
          <w:lang w:val="cy-GB"/>
        </w:rPr>
        <w:t>involving</w:t>
      </w:r>
      <w:proofErr w:type="spellEnd"/>
      <w:r w:rsidR="001F3C23" w:rsidRPr="001F3C23">
        <w:rPr>
          <w:rFonts w:ascii="Arial" w:hAnsi="Arial" w:cs="Arial"/>
          <w:sz w:val="24"/>
          <w:lang w:val="cy-GB"/>
        </w:rPr>
        <w:t xml:space="preserve"> </w:t>
      </w:r>
      <w:proofErr w:type="spellStart"/>
      <w:r w:rsidR="001F3C23" w:rsidRPr="001F3C23">
        <w:rPr>
          <w:rFonts w:ascii="Arial" w:hAnsi="Arial" w:cs="Arial"/>
          <w:sz w:val="24"/>
          <w:lang w:val="cy-GB"/>
        </w:rPr>
        <w:t>scissors</w:t>
      </w:r>
      <w:proofErr w:type="spellEnd"/>
      <w:r w:rsidR="001F3C23" w:rsidRPr="001F3C23">
        <w:rPr>
          <w:rFonts w:ascii="Arial" w:hAnsi="Arial" w:cs="Arial"/>
          <w:sz w:val="24"/>
          <w:lang w:val="cy-GB"/>
        </w:rPr>
        <w:t xml:space="preserve">, </w:t>
      </w:r>
      <w:proofErr w:type="spellStart"/>
      <w:r w:rsidR="001F3C23" w:rsidRPr="001F3C23">
        <w:rPr>
          <w:rFonts w:ascii="Arial" w:hAnsi="Arial" w:cs="Arial"/>
          <w:sz w:val="24"/>
          <w:lang w:val="cy-GB"/>
        </w:rPr>
        <w:t>please</w:t>
      </w:r>
      <w:proofErr w:type="spellEnd"/>
      <w:r w:rsidR="001F3C23" w:rsidRPr="001F3C23">
        <w:rPr>
          <w:rFonts w:ascii="Arial" w:hAnsi="Arial" w:cs="Arial"/>
          <w:sz w:val="24"/>
          <w:lang w:val="cy-GB"/>
        </w:rPr>
        <w:t xml:space="preserve"> </w:t>
      </w:r>
      <w:proofErr w:type="spellStart"/>
      <w:r w:rsidR="001F3C23" w:rsidRPr="001F3C23">
        <w:rPr>
          <w:rFonts w:ascii="Arial" w:hAnsi="Arial" w:cs="Arial"/>
          <w:sz w:val="24"/>
          <w:lang w:val="cy-GB"/>
        </w:rPr>
        <w:t>take</w:t>
      </w:r>
      <w:proofErr w:type="spellEnd"/>
      <w:r w:rsidR="001F3C23" w:rsidRPr="001F3C23">
        <w:rPr>
          <w:rFonts w:ascii="Arial" w:hAnsi="Arial" w:cs="Arial"/>
          <w:sz w:val="24"/>
          <w:lang w:val="cy-GB"/>
        </w:rPr>
        <w:t xml:space="preserve"> </w:t>
      </w:r>
      <w:proofErr w:type="spellStart"/>
      <w:r w:rsidR="001F3C23" w:rsidRPr="001F3C23">
        <w:rPr>
          <w:rFonts w:ascii="Arial" w:hAnsi="Arial" w:cs="Arial"/>
          <w:sz w:val="24"/>
          <w:lang w:val="cy-GB"/>
        </w:rPr>
        <w:t>care</w:t>
      </w:r>
      <w:proofErr w:type="spellEnd"/>
      <w:r w:rsidR="001F3C23" w:rsidRPr="001F3C23">
        <w:rPr>
          <w:rFonts w:ascii="Arial" w:hAnsi="Arial" w:cs="Arial"/>
          <w:sz w:val="24"/>
          <w:lang w:val="cy-GB"/>
        </w:rPr>
        <w:t>!</w:t>
      </w:r>
    </w:p>
    <w:p w14:paraId="39219124" w14:textId="77777777" w:rsidR="009348FA" w:rsidRPr="009348FA" w:rsidRDefault="009348FA" w:rsidP="009348FA">
      <w:pPr>
        <w:ind w:left="720"/>
        <w:contextualSpacing/>
        <w:rPr>
          <w:rFonts w:ascii="Arial" w:hAnsi="Arial" w:cs="Arial"/>
          <w:sz w:val="24"/>
          <w:szCs w:val="24"/>
        </w:rPr>
      </w:pPr>
    </w:p>
    <w:p w14:paraId="57C9EB51" w14:textId="77777777" w:rsidR="009348FA" w:rsidRDefault="009348FA" w:rsidP="009348FA">
      <w:pPr>
        <w:numPr>
          <w:ilvl w:val="0"/>
          <w:numId w:val="1"/>
        </w:numPr>
        <w:contextualSpacing/>
        <w:rPr>
          <w:rFonts w:ascii="Arial" w:hAnsi="Arial" w:cs="Arial"/>
          <w:sz w:val="24"/>
          <w:szCs w:val="24"/>
        </w:rPr>
      </w:pPr>
      <w:r w:rsidRPr="009348FA">
        <w:rPr>
          <w:rFonts w:ascii="Arial" w:hAnsi="Arial" w:cs="Arial"/>
          <w:sz w:val="24"/>
          <w:szCs w:val="24"/>
        </w:rPr>
        <w:t>We cut out two sets of triangles in two different fabrics. This is an easy way to make the bunting stand out. By choosing a patterned fabric for the large triangle and a plain fabric for the small one, you ensure your embroidered words will stand out. You will need to cut the interior set of triangles slightly smaller so that when they are stitched on there is a border created by the base fabric [see image]. If you intend to embroider quotes, do not stitch these triangles together just yet. If you don’t want to do quotes, skip to step 5.</w:t>
      </w:r>
    </w:p>
    <w:p w14:paraId="78556913" w14:textId="77777777" w:rsidR="009348FA" w:rsidRDefault="009348FA" w:rsidP="009348FA">
      <w:pPr>
        <w:ind w:left="720"/>
        <w:contextualSpacing/>
        <w:rPr>
          <w:rFonts w:ascii="Arial" w:hAnsi="Arial" w:cs="Arial"/>
          <w:sz w:val="24"/>
          <w:szCs w:val="24"/>
        </w:rPr>
      </w:pPr>
    </w:p>
    <w:p w14:paraId="7FACF842" w14:textId="77777777" w:rsidR="009348FA" w:rsidRPr="009348FA" w:rsidRDefault="009348FA" w:rsidP="008C6497">
      <w:pPr>
        <w:ind w:left="720"/>
        <w:contextualSpacing/>
        <w:jc w:val="center"/>
        <w:rPr>
          <w:rFonts w:ascii="Arial" w:hAnsi="Arial" w:cs="Arial"/>
          <w:sz w:val="24"/>
          <w:szCs w:val="24"/>
        </w:rPr>
      </w:pPr>
      <w:r>
        <w:rPr>
          <w:rFonts w:ascii="Arial" w:hAnsi="Arial" w:cs="Arial"/>
          <w:noProof/>
          <w:sz w:val="24"/>
          <w:szCs w:val="24"/>
          <w:lang w:eastAsia="en-GB"/>
        </w:rPr>
        <w:drawing>
          <wp:inline distT="0" distB="0" distL="0" distR="0" wp14:anchorId="35E8F979" wp14:editId="45B76C73">
            <wp:extent cx="1928163" cy="3380271"/>
            <wp:effectExtent l="0" t="2223"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1117030551_IMG_3522.JPG"/>
                    <pic:cNvPicPr/>
                  </pic:nvPicPr>
                  <pic:blipFill rotWithShape="1">
                    <a:blip r:embed="rId11" cstate="print">
                      <a:extLst>
                        <a:ext uri="{28A0092B-C50C-407E-A947-70E740481C1C}">
                          <a14:useLocalDpi xmlns:a14="http://schemas.microsoft.com/office/drawing/2010/main" val="0"/>
                        </a:ext>
                      </a:extLst>
                    </a:blip>
                    <a:srcRect l="35313" r="19996" b="259"/>
                    <a:stretch/>
                  </pic:blipFill>
                  <pic:spPr bwMode="auto">
                    <a:xfrm rot="16200000">
                      <a:off x="0" y="0"/>
                      <a:ext cx="1930657" cy="3384643"/>
                    </a:xfrm>
                    <a:prstGeom prst="rect">
                      <a:avLst/>
                    </a:prstGeom>
                    <a:ln>
                      <a:noFill/>
                    </a:ln>
                    <a:extLst>
                      <a:ext uri="{53640926-AAD7-44D8-BBD7-CCE9431645EC}">
                        <a14:shadowObscured xmlns:a14="http://schemas.microsoft.com/office/drawing/2010/main"/>
                      </a:ext>
                    </a:extLst>
                  </pic:spPr>
                </pic:pic>
              </a:graphicData>
            </a:graphic>
          </wp:inline>
        </w:drawing>
      </w:r>
    </w:p>
    <w:p w14:paraId="29BCEDA5" w14:textId="77777777" w:rsidR="009348FA" w:rsidRPr="009348FA" w:rsidRDefault="009348FA" w:rsidP="009348FA">
      <w:pPr>
        <w:ind w:left="720"/>
        <w:contextualSpacing/>
        <w:rPr>
          <w:rFonts w:ascii="Arial" w:hAnsi="Arial" w:cs="Arial"/>
          <w:sz w:val="24"/>
          <w:szCs w:val="24"/>
        </w:rPr>
      </w:pPr>
    </w:p>
    <w:p w14:paraId="4FF59B8C" w14:textId="77777777" w:rsidR="009348FA" w:rsidRDefault="009348FA" w:rsidP="009348FA">
      <w:pPr>
        <w:numPr>
          <w:ilvl w:val="0"/>
          <w:numId w:val="1"/>
        </w:numPr>
        <w:contextualSpacing/>
        <w:rPr>
          <w:rFonts w:ascii="Arial" w:hAnsi="Arial" w:cs="Arial"/>
          <w:sz w:val="24"/>
          <w:szCs w:val="24"/>
        </w:rPr>
      </w:pPr>
      <w:r w:rsidRPr="009348FA">
        <w:rPr>
          <w:rFonts w:ascii="Arial" w:hAnsi="Arial" w:cs="Arial"/>
          <w:sz w:val="24"/>
          <w:szCs w:val="24"/>
        </w:rPr>
        <w:lastRenderedPageBreak/>
        <w:t>Taking the smaller triangles, count out how many you will need for your quote. If you are doing a longer quote you might choose one triangle per word. For a shorter quote you might use a triangle per letter. So, to embroider ‘eternal snows’ you will either need to separate out two small triangles or twelve small triangles. Stitching on the words is the fun part and it’s ok if the letters don’t always come out the way you expected. If you are using paper and card, you can simply write the quote on, and if you don’t feel confident with a needle and thread you could also use a strong marker-pen on the fabric.</w:t>
      </w:r>
    </w:p>
    <w:p w14:paraId="1C5D2413" w14:textId="77777777" w:rsidR="009348FA" w:rsidRPr="009348FA" w:rsidRDefault="009348FA" w:rsidP="009348FA">
      <w:pPr>
        <w:ind w:left="720"/>
        <w:contextualSpacing/>
        <w:rPr>
          <w:rFonts w:ascii="Arial" w:hAnsi="Arial" w:cs="Arial"/>
          <w:sz w:val="24"/>
          <w:szCs w:val="24"/>
        </w:rPr>
      </w:pPr>
    </w:p>
    <w:p w14:paraId="3C3DBB0E" w14:textId="77777777" w:rsidR="009348FA" w:rsidRDefault="009348FA" w:rsidP="009348FA">
      <w:pPr>
        <w:numPr>
          <w:ilvl w:val="0"/>
          <w:numId w:val="1"/>
        </w:numPr>
        <w:contextualSpacing/>
        <w:rPr>
          <w:rFonts w:ascii="Arial" w:hAnsi="Arial" w:cs="Arial"/>
          <w:sz w:val="24"/>
          <w:szCs w:val="24"/>
        </w:rPr>
      </w:pPr>
      <w:r w:rsidRPr="009348FA">
        <w:rPr>
          <w:rFonts w:ascii="Arial" w:hAnsi="Arial" w:cs="Arial"/>
          <w:sz w:val="24"/>
          <w:szCs w:val="24"/>
        </w:rPr>
        <w:t xml:space="preserve">Now you need to stitch the small triangles onto the big triangles, centralising them so there is a border. You can stitch these however you like, because this is another part where inexactness just adds to the charm. </w:t>
      </w:r>
    </w:p>
    <w:p w14:paraId="08E9571D" w14:textId="77777777" w:rsidR="009348FA" w:rsidRPr="009348FA" w:rsidRDefault="009348FA" w:rsidP="009348FA">
      <w:pPr>
        <w:ind w:left="720"/>
        <w:contextualSpacing/>
        <w:rPr>
          <w:rFonts w:ascii="Arial" w:hAnsi="Arial" w:cs="Arial"/>
          <w:sz w:val="24"/>
          <w:szCs w:val="24"/>
        </w:rPr>
      </w:pPr>
    </w:p>
    <w:p w14:paraId="7ABFADAD" w14:textId="77777777" w:rsidR="009348FA" w:rsidRDefault="009348FA" w:rsidP="009348FA">
      <w:pPr>
        <w:numPr>
          <w:ilvl w:val="0"/>
          <w:numId w:val="1"/>
        </w:numPr>
        <w:contextualSpacing/>
        <w:rPr>
          <w:rFonts w:ascii="Arial" w:hAnsi="Arial" w:cs="Arial"/>
          <w:sz w:val="24"/>
          <w:szCs w:val="24"/>
        </w:rPr>
      </w:pPr>
      <w:r w:rsidRPr="009348FA">
        <w:rPr>
          <w:rFonts w:ascii="Arial" w:hAnsi="Arial" w:cs="Arial"/>
          <w:sz w:val="24"/>
          <w:szCs w:val="24"/>
        </w:rPr>
        <w:t xml:space="preserve">Once you have all your triangles prepared – including blank ones for the gaps between words if applicable – it’s time to fix them to some string or ribbon. To avoid missing out words, letters, or spaces, we advise laying all the triangles out on a table or the floor in the exact order they should appear on the bunting. Then lay the ribbon or string along the length of triangles and add in about 20cm of length to both ends (so you can tie it up). You don’t need to cut the ribbon/string yet, you can just start sewing at one end and wait until you fix the last triangle. Begin about 20cm </w:t>
      </w:r>
      <w:proofErr w:type="gramStart"/>
      <w:r w:rsidRPr="009348FA">
        <w:rPr>
          <w:rFonts w:ascii="Arial" w:hAnsi="Arial" w:cs="Arial"/>
          <w:sz w:val="24"/>
          <w:szCs w:val="24"/>
        </w:rPr>
        <w:t>in, and</w:t>
      </w:r>
      <w:proofErr w:type="gramEnd"/>
      <w:r w:rsidRPr="009348FA">
        <w:rPr>
          <w:rFonts w:ascii="Arial" w:hAnsi="Arial" w:cs="Arial"/>
          <w:sz w:val="24"/>
          <w:szCs w:val="24"/>
        </w:rPr>
        <w:t xml:space="preserve"> pick up the first triangle in your pre-arranged row. Continue until all are fixed on, and then snip off the excess whilst leaving 20cm as a tie. </w:t>
      </w:r>
    </w:p>
    <w:p w14:paraId="2676C441" w14:textId="77777777" w:rsidR="009348FA" w:rsidRPr="009348FA" w:rsidRDefault="009348FA" w:rsidP="009348FA">
      <w:pPr>
        <w:contextualSpacing/>
        <w:rPr>
          <w:rFonts w:ascii="Arial" w:hAnsi="Arial" w:cs="Arial"/>
          <w:sz w:val="24"/>
          <w:szCs w:val="24"/>
        </w:rPr>
      </w:pPr>
    </w:p>
    <w:p w14:paraId="3553B593" w14:textId="48571F02" w:rsidR="009348FA" w:rsidRDefault="009348FA" w:rsidP="009348FA">
      <w:pPr>
        <w:numPr>
          <w:ilvl w:val="0"/>
          <w:numId w:val="1"/>
        </w:numPr>
        <w:contextualSpacing/>
        <w:rPr>
          <w:rFonts w:ascii="Arial" w:hAnsi="Arial" w:cs="Arial"/>
          <w:sz w:val="24"/>
          <w:szCs w:val="24"/>
        </w:rPr>
      </w:pPr>
      <w:r w:rsidRPr="009348FA">
        <w:rPr>
          <w:rFonts w:ascii="Arial" w:hAnsi="Arial" w:cs="Arial"/>
          <w:sz w:val="24"/>
          <w:szCs w:val="24"/>
        </w:rPr>
        <w:t xml:space="preserve">You are finished! Now you just need to hang it where everyone can appreciate it. </w:t>
      </w:r>
    </w:p>
    <w:p w14:paraId="24785316" w14:textId="77777777" w:rsidR="008C6497" w:rsidRDefault="008C6497" w:rsidP="008C6497">
      <w:pPr>
        <w:pStyle w:val="ListParagraph"/>
        <w:rPr>
          <w:rFonts w:ascii="Arial" w:hAnsi="Arial" w:cs="Arial"/>
          <w:sz w:val="24"/>
          <w:szCs w:val="24"/>
        </w:rPr>
      </w:pPr>
    </w:p>
    <w:p w14:paraId="514D7B19" w14:textId="77777777" w:rsidR="008C6497" w:rsidRDefault="008C6497" w:rsidP="008C6497">
      <w:pPr>
        <w:ind w:left="720"/>
        <w:contextualSpacing/>
        <w:rPr>
          <w:rFonts w:ascii="Arial" w:hAnsi="Arial" w:cs="Arial"/>
          <w:sz w:val="24"/>
          <w:szCs w:val="24"/>
        </w:rPr>
      </w:pPr>
    </w:p>
    <w:p w14:paraId="67699893" w14:textId="77777777" w:rsidR="009348FA" w:rsidRDefault="009348FA" w:rsidP="009348FA">
      <w:pPr>
        <w:contextualSpacing/>
        <w:rPr>
          <w:rFonts w:ascii="Arial" w:hAnsi="Arial" w:cs="Arial"/>
          <w:sz w:val="24"/>
          <w:szCs w:val="24"/>
        </w:rPr>
      </w:pPr>
    </w:p>
    <w:p w14:paraId="590F26E1" w14:textId="77777777" w:rsidR="009348FA" w:rsidRPr="009348FA" w:rsidRDefault="009348FA" w:rsidP="001E1D7C">
      <w:pPr>
        <w:contextualSpacing/>
        <w:jc w:val="center"/>
        <w:rPr>
          <w:rFonts w:ascii="Arial" w:hAnsi="Arial" w:cs="Arial"/>
          <w:sz w:val="24"/>
          <w:szCs w:val="24"/>
        </w:rPr>
      </w:pPr>
      <w:r>
        <w:rPr>
          <w:rFonts w:ascii="Arial" w:hAnsi="Arial" w:cs="Arial"/>
          <w:noProof/>
          <w:sz w:val="24"/>
          <w:szCs w:val="24"/>
          <w:lang w:eastAsia="en-GB"/>
        </w:rPr>
        <w:lastRenderedPageBreak/>
        <w:drawing>
          <wp:inline distT="0" distB="0" distL="0" distR="0" wp14:anchorId="28C85B49" wp14:editId="2962BB64">
            <wp:extent cx="5731510" cy="38207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1117030354_IMG_35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55359A9" w14:textId="77777777" w:rsidR="001C2FAC" w:rsidRPr="009348FA" w:rsidRDefault="001C2FAC" w:rsidP="005C3D85">
      <w:pPr>
        <w:ind w:left="-851"/>
        <w:rPr>
          <w:rFonts w:ascii="Arial" w:hAnsi="Arial" w:cs="Arial"/>
          <w:sz w:val="24"/>
          <w:szCs w:val="24"/>
        </w:rPr>
      </w:pPr>
    </w:p>
    <w:sectPr w:rsidR="001C2FAC" w:rsidRPr="009348FA" w:rsidSect="008C6497">
      <w:foot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9B858" w14:textId="77777777" w:rsidR="009547BE" w:rsidRDefault="009547BE" w:rsidP="009547BE">
      <w:r>
        <w:separator/>
      </w:r>
    </w:p>
  </w:endnote>
  <w:endnote w:type="continuationSeparator" w:id="0">
    <w:p w14:paraId="6CB2F136" w14:textId="77777777" w:rsidR="009547BE" w:rsidRDefault="009547BE" w:rsidP="0095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F1DC" w14:textId="77777777" w:rsidR="00FE4B73" w:rsidRPr="00404C65" w:rsidRDefault="00FE4B73" w:rsidP="00FE4B73">
    <w:pPr>
      <w:pStyle w:val="NormalWeb"/>
      <w:jc w:val="center"/>
      <w:rPr>
        <w:sz w:val="18"/>
        <w:szCs w:val="18"/>
      </w:rPr>
    </w:pPr>
    <w:proofErr w:type="spellStart"/>
    <w:r w:rsidRPr="00404C65">
      <w:rPr>
        <w:rFonts w:ascii="Arial" w:hAnsi="Arial" w:cs="Arial"/>
        <w:color w:val="000000"/>
      </w:rPr>
      <w:t>Mae’r</w:t>
    </w:r>
    <w:proofErr w:type="spellEnd"/>
    <w:r w:rsidRPr="00404C65">
      <w:rPr>
        <w:rFonts w:ascii="Arial" w:hAnsi="Arial" w:cs="Arial"/>
        <w:color w:val="000000"/>
      </w:rPr>
      <w:t xml:space="preserve"> </w:t>
    </w:r>
    <w:proofErr w:type="spellStart"/>
    <w:r w:rsidRPr="00404C65">
      <w:rPr>
        <w:rFonts w:ascii="Arial" w:hAnsi="Arial" w:cs="Arial"/>
        <w:color w:val="000000"/>
      </w:rPr>
      <w:t>ddogfen</w:t>
    </w:r>
    <w:proofErr w:type="spellEnd"/>
    <w:r w:rsidRPr="00404C65">
      <w:rPr>
        <w:rFonts w:ascii="Arial" w:hAnsi="Arial" w:cs="Arial"/>
        <w:color w:val="000000"/>
      </w:rPr>
      <w:t xml:space="preserve"> </w:t>
    </w:r>
    <w:proofErr w:type="spellStart"/>
    <w:r w:rsidRPr="00404C65">
      <w:rPr>
        <w:rFonts w:ascii="Arial" w:hAnsi="Arial" w:cs="Arial"/>
        <w:color w:val="000000"/>
      </w:rPr>
      <w:t>hefyd</w:t>
    </w:r>
    <w:proofErr w:type="spellEnd"/>
    <w:r w:rsidRPr="00404C65">
      <w:rPr>
        <w:rFonts w:ascii="Arial" w:hAnsi="Arial" w:cs="Arial"/>
        <w:color w:val="000000"/>
      </w:rPr>
      <w:t xml:space="preserve"> ar </w:t>
    </w:r>
    <w:proofErr w:type="spellStart"/>
    <w:r w:rsidRPr="00404C65">
      <w:rPr>
        <w:rFonts w:ascii="Arial" w:hAnsi="Arial" w:cs="Arial"/>
        <w:color w:val="000000"/>
      </w:rPr>
      <w:t>gael</w:t>
    </w:r>
    <w:proofErr w:type="spellEnd"/>
    <w:r w:rsidRPr="00404C65">
      <w:rPr>
        <w:rFonts w:ascii="Arial" w:hAnsi="Arial" w:cs="Arial"/>
        <w:color w:val="000000"/>
      </w:rPr>
      <w:t xml:space="preserve"> yn Gymraeg      This document is also available in </w:t>
    </w:r>
    <w:proofErr w:type="gramStart"/>
    <w:r w:rsidRPr="00404C65">
      <w:rPr>
        <w:rFonts w:ascii="Arial" w:hAnsi="Arial" w:cs="Arial"/>
        <w:color w:val="000000"/>
      </w:rPr>
      <w:t>Welsh</w:t>
    </w:r>
    <w:proofErr w:type="gramEnd"/>
  </w:p>
  <w:p w14:paraId="55647A75" w14:textId="77777777" w:rsidR="009547BE" w:rsidRDefault="009547BE">
    <w:pPr>
      <w:pStyle w:val="Footer"/>
    </w:pPr>
    <w:r>
      <w:rPr>
        <w:noProof/>
        <w:lang w:eastAsia="en-GB"/>
      </w:rPr>
      <w:drawing>
        <wp:anchor distT="0" distB="0" distL="114300" distR="114300" simplePos="0" relativeHeight="251659264" behindDoc="1" locked="0" layoutInCell="1" allowOverlap="1" wp14:anchorId="66D4AE39" wp14:editId="082C9E85">
          <wp:simplePos x="0" y="0"/>
          <wp:positionH relativeFrom="column">
            <wp:posOffset>4175125</wp:posOffset>
          </wp:positionH>
          <wp:positionV relativeFrom="paragraph">
            <wp:posOffset>9330055</wp:posOffset>
          </wp:positionV>
          <wp:extent cx="2219325" cy="762000"/>
          <wp:effectExtent l="0" t="0" r="9525" b="0"/>
          <wp:wrapNone/>
          <wp:docPr id="4" name="Picture 4" descr="Copy of NEW CCS Logo with title (bottom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NEW CCS Logo with title (bottom right hand cor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32CA17AE" wp14:editId="0DFB2D01">
          <wp:simplePos x="0" y="0"/>
          <wp:positionH relativeFrom="column">
            <wp:posOffset>4175125</wp:posOffset>
          </wp:positionH>
          <wp:positionV relativeFrom="paragraph">
            <wp:posOffset>9330055</wp:posOffset>
          </wp:positionV>
          <wp:extent cx="2219325" cy="762000"/>
          <wp:effectExtent l="0" t="0" r="9525" b="0"/>
          <wp:wrapNone/>
          <wp:docPr id="3" name="Picture 3" descr="Copy of NEW CCS Logo with title (bottom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NEW CCS Logo with title (bottom right hand cor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7FA3B14" wp14:editId="55B9658D">
          <wp:extent cx="771525" cy="525155"/>
          <wp:effectExtent l="0" t="0" r="0" b="8255"/>
          <wp:docPr id="2" name="Picture 2" descr="heritage lottery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ritage lottery f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913" cy="526781"/>
                  </a:xfrm>
                  <a:prstGeom prst="rect">
                    <a:avLst/>
                  </a:prstGeom>
                  <a:noFill/>
                  <a:ln>
                    <a:noFill/>
                  </a:ln>
                </pic:spPr>
              </pic:pic>
            </a:graphicData>
          </a:graphic>
        </wp:inline>
      </w:drawing>
    </w:r>
    <w:r>
      <w:ptab w:relativeTo="margin" w:alignment="center" w:leader="none"/>
    </w:r>
    <w:r>
      <w:rPr>
        <w:noProof/>
        <w:sz w:val="36"/>
        <w:szCs w:val="36"/>
        <w:lang w:eastAsia="en-GB"/>
      </w:rPr>
      <w:drawing>
        <wp:inline distT="0" distB="0" distL="0" distR="0" wp14:anchorId="4479B2A8" wp14:editId="0BC7A81B">
          <wp:extent cx="2273989" cy="457200"/>
          <wp:effectExtent l="0" t="0" r="0" b="0"/>
          <wp:docPr id="1" name="Picture 1" descr="DT Canolfa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 Canolfan Cent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97177" cy="461862"/>
                  </a:xfrm>
                  <a:prstGeom prst="rect">
                    <a:avLst/>
                  </a:prstGeom>
                  <a:noFill/>
                  <a:ln>
                    <a:noFill/>
                  </a:ln>
                </pic:spPr>
              </pic:pic>
            </a:graphicData>
          </a:graphic>
        </wp:inline>
      </w:drawing>
    </w:r>
    <w:r>
      <w:ptab w:relativeTo="margin" w:alignment="right" w:leader="none"/>
    </w:r>
    <w:r w:rsidR="00E61E4F">
      <w:t xml:space="preserve">      </w:t>
    </w:r>
    <w:r w:rsidR="00E61E4F">
      <w:rPr>
        <w:noProof/>
        <w:lang w:eastAsia="en-GB"/>
      </w:rPr>
      <w:drawing>
        <wp:inline distT="0" distB="0" distL="0" distR="0" wp14:anchorId="0588DBD2" wp14:editId="6E65A9C1">
          <wp:extent cx="717550" cy="743585"/>
          <wp:effectExtent l="0" t="0" r="6350" b="0"/>
          <wp:docPr id="7" name="Picture 1">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2" name="Picture 1">
                    <a:hlinkClick r:id="rId4"/>
                  </pic:cNvPr>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7550" cy="743585"/>
                  </a:xfrm>
                  <a:prstGeom prst="rect">
                    <a:avLst/>
                  </a:prstGeom>
                  <a:noFill/>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ADCEB" w14:textId="77777777" w:rsidR="009547BE" w:rsidRDefault="009547BE" w:rsidP="009547BE">
      <w:r>
        <w:separator/>
      </w:r>
    </w:p>
  </w:footnote>
  <w:footnote w:type="continuationSeparator" w:id="0">
    <w:p w14:paraId="1E22EA16" w14:textId="77777777" w:rsidR="009547BE" w:rsidRDefault="009547BE" w:rsidP="009547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D2D9A"/>
    <w:multiLevelType w:val="hybridMultilevel"/>
    <w:tmpl w:val="4816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9C7D8D"/>
    <w:multiLevelType w:val="hybridMultilevel"/>
    <w:tmpl w:val="B630CD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7353941">
    <w:abstractNumId w:val="1"/>
  </w:num>
  <w:num w:numId="2" w16cid:durableId="678122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7BE"/>
    <w:rsid w:val="001C2FAC"/>
    <w:rsid w:val="001E1D7C"/>
    <w:rsid w:val="001F3C23"/>
    <w:rsid w:val="00261076"/>
    <w:rsid w:val="0027134A"/>
    <w:rsid w:val="003B0F24"/>
    <w:rsid w:val="005C3D85"/>
    <w:rsid w:val="00622EC9"/>
    <w:rsid w:val="0062420C"/>
    <w:rsid w:val="00632563"/>
    <w:rsid w:val="00816B30"/>
    <w:rsid w:val="008C6497"/>
    <w:rsid w:val="009272B8"/>
    <w:rsid w:val="009348FA"/>
    <w:rsid w:val="009547BE"/>
    <w:rsid w:val="009E2282"/>
    <w:rsid w:val="009E55C1"/>
    <w:rsid w:val="00CE4458"/>
    <w:rsid w:val="00DA34C8"/>
    <w:rsid w:val="00E61E4F"/>
    <w:rsid w:val="00F95BD8"/>
    <w:rsid w:val="00FE4B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262FFAA"/>
  <w15:docId w15:val="{A44983FD-84F7-4B2D-A8DE-CB00F8C9C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2B8"/>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7BE"/>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547BE"/>
  </w:style>
  <w:style w:type="paragraph" w:styleId="Footer">
    <w:name w:val="footer"/>
    <w:basedOn w:val="Normal"/>
    <w:link w:val="FooterChar"/>
    <w:uiPriority w:val="99"/>
    <w:unhideWhenUsed/>
    <w:rsid w:val="009547BE"/>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547BE"/>
  </w:style>
  <w:style w:type="paragraph" w:styleId="BalloonText">
    <w:name w:val="Balloon Text"/>
    <w:basedOn w:val="Normal"/>
    <w:link w:val="BalloonTextChar"/>
    <w:uiPriority w:val="99"/>
    <w:semiHidden/>
    <w:unhideWhenUsed/>
    <w:rsid w:val="009547BE"/>
    <w:rPr>
      <w:rFonts w:ascii="Tahoma" w:hAnsi="Tahoma" w:cs="Tahoma"/>
      <w:sz w:val="16"/>
      <w:szCs w:val="16"/>
    </w:rPr>
  </w:style>
  <w:style w:type="character" w:customStyle="1" w:styleId="BalloonTextChar">
    <w:name w:val="Balloon Text Char"/>
    <w:basedOn w:val="DefaultParagraphFont"/>
    <w:link w:val="BalloonText"/>
    <w:uiPriority w:val="99"/>
    <w:semiHidden/>
    <w:rsid w:val="009547BE"/>
    <w:rPr>
      <w:rFonts w:ascii="Tahoma" w:hAnsi="Tahoma" w:cs="Tahoma"/>
      <w:sz w:val="16"/>
      <w:szCs w:val="16"/>
    </w:rPr>
  </w:style>
  <w:style w:type="paragraph" w:styleId="ListParagraph">
    <w:name w:val="List Paragraph"/>
    <w:basedOn w:val="Normal"/>
    <w:uiPriority w:val="34"/>
    <w:qFormat/>
    <w:rsid w:val="009348FA"/>
    <w:pPr>
      <w:ind w:left="720"/>
      <w:contextualSpacing/>
    </w:pPr>
  </w:style>
  <w:style w:type="paragraph" w:styleId="NormalWeb">
    <w:name w:val="Normal (Web)"/>
    <w:basedOn w:val="Normal"/>
    <w:uiPriority w:val="99"/>
    <w:unhideWhenUsed/>
    <w:rsid w:val="00FE4B73"/>
    <w:pPr>
      <w:spacing w:before="100" w:beforeAutospacing="1" w:after="100" w:afterAutospacing="1"/>
    </w:pPr>
    <w:rPr>
      <w:rFonts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02203">
      <w:bodyDiv w:val="1"/>
      <w:marLeft w:val="0"/>
      <w:marRight w:val="0"/>
      <w:marTop w:val="0"/>
      <w:marBottom w:val="0"/>
      <w:divBdr>
        <w:top w:val="none" w:sz="0" w:space="0" w:color="auto"/>
        <w:left w:val="none" w:sz="0" w:space="0" w:color="auto"/>
        <w:bottom w:val="none" w:sz="0" w:space="0" w:color="auto"/>
        <w:right w:val="none" w:sz="0" w:space="0" w:color="auto"/>
      </w:divBdr>
    </w:div>
    <w:div w:id="8772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7.jpg"/><Relationship Id="rId4" Type="http://schemas.openxmlformats.org/officeDocument/2006/relationships/hyperlink" Target="http://www.swansea.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0143F6CCD8D94ABE88856BD4DCF914" ma:contentTypeVersion="21" ma:contentTypeDescription="Create a new document." ma:contentTypeScope="" ma:versionID="f395048e9da012d388e38ada03d5feab">
  <xsd:schema xmlns:xsd="http://www.w3.org/2001/XMLSchema" xmlns:xs="http://www.w3.org/2001/XMLSchema" xmlns:p="http://schemas.microsoft.com/office/2006/metadata/properties" xmlns:ns2="a168ff5d-a697-4020-b92a-1e38904e51dd" xmlns:ns3="7624e4fa-5300-4187-aa1c-8ed1b0f743fd" targetNamespace="http://schemas.microsoft.com/office/2006/metadata/properties" ma:root="true" ma:fieldsID="05dbdee5411ef5814c25de16cb718818" ns2:_="" ns3:_="">
    <xsd:import namespace="a168ff5d-a697-4020-b92a-1e38904e51dd"/>
    <xsd:import namespace="7624e4fa-5300-4187-aa1c-8ed1b0f743fd"/>
    <xsd:element name="properties">
      <xsd:complexType>
        <xsd:sequence>
          <xsd:element name="documentManagement">
            <xsd:complexType>
              <xsd:all>
                <xsd:element ref="ns2:MediaServiceKeyPoints" minOccurs="0"/>
                <xsd:element ref="ns2:MediaServiceMetadata" minOccurs="0"/>
                <xsd:element ref="ns2:MediaServiceFastMetadata" minOccurs="0"/>
                <xsd:element ref="ns2:MediaServiceAuto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p1d231b564ef41d18434f7cf462573c8" minOccurs="0"/>
                <xsd:element ref="ns3:TaxCatchAll" minOccurs="0"/>
                <xsd:element ref="ns2:lcf76f155ced4ddcb4097134ff3c332f" minOccurs="0"/>
                <xsd:element ref="ns2:MediaServiceSearchProperties" minOccurs="0"/>
                <xsd:element ref="ns2:Copyright"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8ff5d-a697-4020-b92a-1e38904e51dd" elementFormDefault="qualified">
    <xsd:import namespace="http://schemas.microsoft.com/office/2006/documentManagement/types"/>
    <xsd:import namespace="http://schemas.microsoft.com/office/infopath/2007/PartnerControls"/>
    <xsd:element name="MediaServiceKeyPoints" ma:index="8" nillable="true" ma:displayName="KeyPoints" ma:internalName="MediaServiceKeyPoints" ma:readOnly="true">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p1d231b564ef41d18434f7cf462573c8" ma:index="22" nillable="true" ma:taxonomy="true" ma:internalName="p1d231b564ef41d18434f7cf462573c8" ma:taxonomyFieldName="Classification" ma:displayName="Classification" ma:default="-1;#Non-record|538c11e7-ccff-4d9b-8e9b-81af296ef332" ma:fieldId="{91d231b5-64ef-41d1-8434-f7cf462573c8}" ma:sspId="960d5052-5391-4408-9f28-d1321f84a386" ma:termSetId="fc412075-0c49-483c-bff7-3fd4dd7cdf9e" ma:anchorId="00000000-0000-0000-0000-000000000000" ma:open="false" ma:isKeyword="false">
      <xsd:complexType>
        <xsd:sequence>
          <xsd:element ref="pc:Terms" minOccurs="0" maxOccurs="1"/>
        </xsd:sequence>
      </xsd:complex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60d5052-5391-4408-9f28-d1321f84a386"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Copyright" ma:index="27" nillable="true" ma:displayName="Copyright" ma:default="Paul Johnson / Flightline UK" ma:format="Dropdown" ma:internalName="Copyright">
      <xsd:simpleType>
        <xsd:restriction base="dms:Text">
          <xsd:maxLength value="255"/>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4e4fa-5300-4187-aa1c-8ed1b0f743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773632-3c48-4948-9c0d-a14e6baef7f2}" ma:internalName="TaxCatchAll" ma:showField="CatchAllData" ma:web="7624e4fa-5300-4187-aa1c-8ed1b0f743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4e4fa-5300-4187-aa1c-8ed1b0f743fd" xsi:nil="true"/>
    <p1d231b564ef41d18434f7cf462573c8 xmlns="a168ff5d-a697-4020-b92a-1e38904e51dd">
      <Terms xmlns="http://schemas.microsoft.com/office/infopath/2007/PartnerControls">
        <TermInfo xmlns="http://schemas.microsoft.com/office/infopath/2007/PartnerControls">
          <TermName xmlns="http://schemas.microsoft.com/office/infopath/2007/PartnerControls">Non-record</TermName>
          <TermId xmlns="http://schemas.microsoft.com/office/infopath/2007/PartnerControls">538c11e7-ccff-4d9b-8e9b-81af296ef332</TermId>
        </TermInfo>
      </Terms>
    </p1d231b564ef41d18434f7cf462573c8>
    <Copyright xmlns="a168ff5d-a697-4020-b92a-1e38904e51dd">Paul Johnson / Flightline UK</Copyright>
    <lcf76f155ced4ddcb4097134ff3c332f xmlns="a168ff5d-a697-4020-b92a-1e38904e51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12EF9DB-36F1-4C89-A6CA-1881953D60F1}"/>
</file>

<file path=customXml/itemProps2.xml><?xml version="1.0" encoding="utf-8"?>
<ds:datastoreItem xmlns:ds="http://schemas.openxmlformats.org/officeDocument/2006/customXml" ds:itemID="{222C73DE-EF12-4898-A2EA-666898876CCF}">
  <ds:schemaRefs>
    <ds:schemaRef ds:uri="http://schemas.microsoft.com/sharepoint/v3/contenttype/forms"/>
  </ds:schemaRefs>
</ds:datastoreItem>
</file>

<file path=customXml/itemProps3.xml><?xml version="1.0" encoding="utf-8"?>
<ds:datastoreItem xmlns:ds="http://schemas.openxmlformats.org/officeDocument/2006/customXml" ds:itemID="{9F965EF3-1BE0-4D39-AF81-8C0C15EF0127}">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a36afeed-5bee-4906-be26-aeb017259506"/>
    <ds:schemaRef ds:uri="http://purl.org/dc/terms/"/>
    <ds:schemaRef ds:uri="http://schemas.openxmlformats.org/package/2006/metadata/core-properties"/>
    <ds:schemaRef ds:uri="4cd496aa-5721-40c8-8a6f-3e0059a13b2d"/>
    <ds:schemaRef ds:uri="http://www.w3.org/XML/1998/namespace"/>
    <ds:schemaRef ds:uri="http://purl.org/dc/dcmitype/"/>
  </ds:schemaRefs>
</ds:datastoreItem>
</file>

<file path=docMetadata/LabelInfo.xml><?xml version="1.0" encoding="utf-8"?>
<clbl:labelList xmlns:clbl="http://schemas.microsoft.com/office/2020/mipLabelMetadata">
  <clbl:label id="{4c2e0b76-d452-4d35-8392-187fac002efe}" enabled="0" method="" siteId="{4c2e0b76-d452-4d35-8392-187fac002efe}"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712</Words>
  <Characters>4061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Furber, Jo</dc:creator>
  <cp:lastModifiedBy>Jo Furber</cp:lastModifiedBy>
  <cp:revision>2</cp:revision>
  <cp:lastPrinted>2020-03-04T14:56:00Z</cp:lastPrinted>
  <dcterms:created xsi:type="dcterms:W3CDTF">2024-03-06T12:57:00Z</dcterms:created>
  <dcterms:modified xsi:type="dcterms:W3CDTF">2024-03-06T12:57:00Z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0x01010042F29095C1E1E54E8B5B8B621ECD646C</vt:lpwstr>
  </property>
  <property fmtid="{D5CDD505-2E9C-101B-9397-08002B2CF9AE}" pid="3" name="Order">
    <vt:r8>1631800</vt:r8>
  </property>
</Properties>
</file>